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C2A7C" w14:textId="36271A8B" w:rsidR="001B1F7B" w:rsidRDefault="00354808" w:rsidP="00F57C4E">
      <w:r>
        <w:rPr>
          <w:noProof/>
        </w:rPr>
        <w:drawing>
          <wp:inline distT="0" distB="0" distL="0" distR="0" wp14:anchorId="15320A3C" wp14:editId="77C2A313">
            <wp:extent cx="5943600" cy="162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20520"/>
                    </a:xfrm>
                    <a:prstGeom prst="rect">
                      <a:avLst/>
                    </a:prstGeom>
                  </pic:spPr>
                </pic:pic>
              </a:graphicData>
            </a:graphic>
          </wp:inline>
        </w:drawing>
      </w:r>
    </w:p>
    <w:p w14:paraId="2A4B2DDD" w14:textId="212B4A3C" w:rsidR="006F7B54" w:rsidRPr="00B122EA" w:rsidRDefault="006F7B54">
      <w:pPr>
        <w:rPr>
          <w:sz w:val="16"/>
          <w:szCs w:val="18"/>
        </w:rPr>
      </w:pPr>
    </w:p>
    <w:p w14:paraId="074BB006" w14:textId="230433E6" w:rsidR="00B122EA" w:rsidRPr="00B122EA" w:rsidRDefault="00B122EA" w:rsidP="00B122EA">
      <w:pPr>
        <w:rPr>
          <w:b/>
          <w:bCs/>
          <w:sz w:val="16"/>
          <w:szCs w:val="18"/>
        </w:rPr>
      </w:pPr>
      <w:r w:rsidRPr="00B122EA">
        <w:rPr>
          <w:b/>
          <w:bCs/>
          <w:sz w:val="16"/>
          <w:szCs w:val="18"/>
        </w:rPr>
        <w:t xml:space="preserve">Best practices for making and using notes?  </w:t>
      </w:r>
    </w:p>
    <w:p w14:paraId="7DAC8D66" w14:textId="77777777" w:rsidR="00B122EA" w:rsidRPr="00B122EA" w:rsidRDefault="00B122EA" w:rsidP="00B122EA">
      <w:pPr>
        <w:pStyle w:val="ListParagraph"/>
        <w:numPr>
          <w:ilvl w:val="0"/>
          <w:numId w:val="1"/>
        </w:numPr>
        <w:rPr>
          <w:sz w:val="18"/>
          <w:szCs w:val="18"/>
        </w:rPr>
      </w:pPr>
      <w:r w:rsidRPr="00B122EA">
        <w:rPr>
          <w:sz w:val="18"/>
          <w:szCs w:val="18"/>
        </w:rPr>
        <w:t>Write them down, do not just type them up.</w:t>
      </w:r>
    </w:p>
    <w:p w14:paraId="5FB97D3C" w14:textId="77777777" w:rsidR="00B122EA" w:rsidRPr="00B122EA" w:rsidRDefault="00B122EA" w:rsidP="00B122EA">
      <w:pPr>
        <w:pStyle w:val="ListParagraph"/>
        <w:numPr>
          <w:ilvl w:val="0"/>
          <w:numId w:val="1"/>
        </w:numPr>
        <w:rPr>
          <w:sz w:val="18"/>
          <w:szCs w:val="18"/>
        </w:rPr>
      </w:pPr>
      <w:r w:rsidRPr="00B122EA">
        <w:rPr>
          <w:sz w:val="18"/>
          <w:szCs w:val="18"/>
        </w:rPr>
        <w:t xml:space="preserve">Do not try to record verbatim.  </w:t>
      </w:r>
    </w:p>
    <w:p w14:paraId="6A065850" w14:textId="77777777" w:rsidR="00B122EA" w:rsidRPr="00B122EA" w:rsidRDefault="00B122EA" w:rsidP="00B122EA">
      <w:pPr>
        <w:pStyle w:val="ListParagraph"/>
        <w:numPr>
          <w:ilvl w:val="0"/>
          <w:numId w:val="1"/>
        </w:numPr>
        <w:rPr>
          <w:sz w:val="18"/>
          <w:szCs w:val="18"/>
        </w:rPr>
      </w:pPr>
      <w:r w:rsidRPr="00B122EA">
        <w:rPr>
          <w:sz w:val="18"/>
          <w:szCs w:val="18"/>
        </w:rPr>
        <w:t xml:space="preserve">Review the content by first attempting to answer the essential question defining the lecture, and then make yourself aware of what you do not remember, questions that you have.  </w:t>
      </w:r>
    </w:p>
    <w:p w14:paraId="1076D606" w14:textId="77777777" w:rsidR="00B122EA" w:rsidRPr="00B122EA" w:rsidRDefault="00B122EA" w:rsidP="00B122EA">
      <w:pPr>
        <w:pStyle w:val="ListParagraph"/>
        <w:numPr>
          <w:ilvl w:val="0"/>
          <w:numId w:val="1"/>
        </w:numPr>
        <w:rPr>
          <w:sz w:val="18"/>
          <w:szCs w:val="18"/>
        </w:rPr>
      </w:pPr>
      <w:bookmarkStart w:id="0" w:name="_Hlk52715866"/>
      <w:r w:rsidRPr="00B122EA">
        <w:rPr>
          <w:sz w:val="18"/>
          <w:szCs w:val="18"/>
        </w:rPr>
        <w:t>Review notes for related lectures.</w:t>
      </w:r>
    </w:p>
    <w:bookmarkEnd w:id="0"/>
    <w:p w14:paraId="39FD594E" w14:textId="093F56D4" w:rsidR="00B122EA" w:rsidRPr="00B122EA" w:rsidRDefault="00B122EA" w:rsidP="00B122EA">
      <w:pPr>
        <w:pStyle w:val="ListParagraph"/>
        <w:numPr>
          <w:ilvl w:val="0"/>
          <w:numId w:val="1"/>
        </w:numPr>
        <w:rPr>
          <w:sz w:val="18"/>
          <w:szCs w:val="18"/>
        </w:rPr>
      </w:pPr>
      <w:r w:rsidRPr="00B122EA">
        <w:rPr>
          <w:sz w:val="18"/>
          <w:szCs w:val="18"/>
        </w:rPr>
        <w:t xml:space="preserve">Create a timeline of events to develop awareness of sequence of events and their significance to the lecture goals.  </w:t>
      </w:r>
    </w:p>
    <w:p w14:paraId="56835473" w14:textId="48D5E236" w:rsidR="00B122EA" w:rsidRDefault="00130844" w:rsidP="006F7B54">
      <w:pPr>
        <w:rPr>
          <w:b/>
          <w:bCs/>
        </w:rPr>
      </w:pPr>
      <w:r>
        <w:rPr>
          <w:b/>
          <w:bCs/>
          <w:noProof/>
        </w:rPr>
        <mc:AlternateContent>
          <mc:Choice Requires="wps">
            <w:drawing>
              <wp:anchor distT="0" distB="0" distL="114300" distR="114300" simplePos="0" relativeHeight="251659264" behindDoc="0" locked="0" layoutInCell="1" allowOverlap="1" wp14:anchorId="28BE40C6" wp14:editId="7F228CD5">
                <wp:simplePos x="0" y="0"/>
                <wp:positionH relativeFrom="column">
                  <wp:posOffset>-466725</wp:posOffset>
                </wp:positionH>
                <wp:positionV relativeFrom="paragraph">
                  <wp:posOffset>104775</wp:posOffset>
                </wp:positionV>
                <wp:extent cx="68389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6838950" cy="0"/>
                        </a:xfrm>
                        <a:prstGeom prst="line">
                          <a:avLst/>
                        </a:prstGeom>
                        <a:ln w="28575">
                          <a:solidFill>
                            <a:srgbClr val="6A00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F82D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8.25pt" to="5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" strokecolor="#6a0032" strokeweight="2.25pt">
                <v:stroke joinstyle="miter"/>
              </v:line>
            </w:pict>
          </mc:Fallback>
        </mc:AlternateContent>
      </w:r>
    </w:p>
    <w:p w14:paraId="70A74C53" w14:textId="77777777" w:rsidR="00F649B1" w:rsidRDefault="00F649B1" w:rsidP="006F7B54">
      <w:pPr>
        <w:rPr>
          <w:b/>
          <w:bCs/>
        </w:rPr>
      </w:pPr>
    </w:p>
    <w:p w14:paraId="7C99A803" w14:textId="42DE4981" w:rsidR="000F400C" w:rsidRDefault="00504C4A" w:rsidP="00F649B1">
      <w:pPr>
        <w:rPr>
          <w:b/>
          <w:bCs/>
        </w:rPr>
      </w:pPr>
      <w:r>
        <w:rPr>
          <w:b/>
          <w:bCs/>
        </w:rPr>
        <w:t>Essential Questions to Ponder</w:t>
      </w:r>
      <w:r w:rsidR="00E066CB">
        <w:rPr>
          <w:b/>
          <w:bCs/>
        </w:rPr>
        <w:t xml:space="preserve"> in this series of lectures</w:t>
      </w:r>
      <w:r w:rsidR="00F649B1">
        <w:rPr>
          <w:b/>
          <w:bCs/>
        </w:rPr>
        <w:t>:</w:t>
      </w:r>
    </w:p>
    <w:p w14:paraId="7D604560" w14:textId="603546B7" w:rsidR="00904A08" w:rsidRPr="002C47C1" w:rsidRDefault="00904A08" w:rsidP="00904A08">
      <w:pPr>
        <w:pStyle w:val="ListParagraph"/>
        <w:numPr>
          <w:ilvl w:val="0"/>
          <w:numId w:val="23"/>
        </w:numPr>
      </w:pPr>
      <w:r w:rsidRPr="002C47C1">
        <w:t xml:space="preserve">What is counterfactual history and how do we use it to explore the past?  </w:t>
      </w:r>
    </w:p>
    <w:p w14:paraId="15DC4117" w14:textId="0014A033" w:rsidR="00904A08" w:rsidRPr="00904A08" w:rsidRDefault="00904A08" w:rsidP="00904A08">
      <w:pPr>
        <w:pStyle w:val="ListParagraph"/>
        <w:numPr>
          <w:ilvl w:val="0"/>
          <w:numId w:val="23"/>
        </w:numPr>
        <w:rPr>
          <w:b/>
          <w:bCs/>
        </w:rPr>
      </w:pPr>
      <w:r w:rsidRPr="00904A08">
        <w:rPr>
          <w:b/>
          <w:bCs/>
        </w:rPr>
        <w:t>Was rescue</w:t>
      </w:r>
      <w:r w:rsidRPr="008D7630">
        <w:rPr>
          <w:b/>
          <w:bCs/>
        </w:rPr>
        <w:t xml:space="preserve"> or aid</w:t>
      </w:r>
      <w:r w:rsidRPr="00904A08">
        <w:rPr>
          <w:b/>
          <w:bCs/>
        </w:rPr>
        <w:t xml:space="preserve"> possible?  </w:t>
      </w:r>
    </w:p>
    <w:p w14:paraId="3DB9D15E" w14:textId="6EBFCF9C" w:rsidR="00904A08" w:rsidRPr="00904A08" w:rsidRDefault="00904A08" w:rsidP="00904A08">
      <w:pPr>
        <w:pStyle w:val="ListParagraph"/>
        <w:numPr>
          <w:ilvl w:val="0"/>
          <w:numId w:val="23"/>
        </w:numPr>
        <w:rPr>
          <w:b/>
          <w:bCs/>
        </w:rPr>
      </w:pPr>
      <w:r w:rsidRPr="00904A08">
        <w:rPr>
          <w:b/>
          <w:bCs/>
        </w:rPr>
        <w:t>Did the United States engage in rescue activities</w:t>
      </w:r>
      <w:r w:rsidR="00E066CB" w:rsidRPr="008D7630">
        <w:rPr>
          <w:b/>
          <w:bCs/>
        </w:rPr>
        <w:t xml:space="preserve"> or provide more aid than it did</w:t>
      </w:r>
      <w:r w:rsidRPr="00904A08">
        <w:rPr>
          <w:b/>
          <w:bCs/>
        </w:rPr>
        <w:t xml:space="preserve">?  Why or Why not?  </w:t>
      </w:r>
    </w:p>
    <w:p w14:paraId="1CA1DDF7" w14:textId="672C1D9D" w:rsidR="00904A08" w:rsidRPr="00904A08" w:rsidRDefault="00904A08" w:rsidP="00904A08">
      <w:pPr>
        <w:pStyle w:val="ListParagraph"/>
        <w:numPr>
          <w:ilvl w:val="0"/>
          <w:numId w:val="23"/>
        </w:numPr>
        <w:rPr>
          <w:b/>
          <w:bCs/>
        </w:rPr>
      </w:pPr>
      <w:r w:rsidRPr="00904A08">
        <w:rPr>
          <w:b/>
          <w:bCs/>
        </w:rPr>
        <w:t>Could the United States have done more to rescue Jews?</w:t>
      </w:r>
      <w:r w:rsidRPr="008D7630">
        <w:rPr>
          <w:b/>
          <w:bCs/>
        </w:rPr>
        <w:t xml:space="preserve">  Was there a public moral or ethical obligation?</w:t>
      </w:r>
    </w:p>
    <w:p w14:paraId="08CD05E8" w14:textId="00F71A26" w:rsidR="00904A08" w:rsidRDefault="00904A08" w:rsidP="00904A08">
      <w:pPr>
        <w:pStyle w:val="ListParagraph"/>
        <w:numPr>
          <w:ilvl w:val="0"/>
          <w:numId w:val="23"/>
        </w:numPr>
      </w:pPr>
      <w:r w:rsidRPr="00904A08">
        <w:t>What lessons, if any, can we draw from contemplating the problem of rescue?</w:t>
      </w:r>
    </w:p>
    <w:p w14:paraId="22B2DC3A" w14:textId="418F8234" w:rsidR="00904A08" w:rsidRDefault="00904A08" w:rsidP="00354808"/>
    <w:tbl>
      <w:tblPr>
        <w:tblStyle w:val="TableGrid"/>
        <w:tblW w:w="0" w:type="auto"/>
        <w:tblLook w:val="04A0" w:firstRow="1" w:lastRow="0" w:firstColumn="1" w:lastColumn="0" w:noHBand="0" w:noVBand="1"/>
      </w:tblPr>
      <w:tblGrid>
        <w:gridCol w:w="9350"/>
      </w:tblGrid>
      <w:tr w:rsidR="00354808" w14:paraId="28A6B52D" w14:textId="77777777" w:rsidTr="00354808">
        <w:tc>
          <w:tcPr>
            <w:tcW w:w="9350" w:type="dxa"/>
          </w:tcPr>
          <w:p w14:paraId="3B9044A8" w14:textId="2F80BEBC" w:rsidR="00354808" w:rsidRDefault="00354808" w:rsidP="00354808">
            <w:r w:rsidRPr="007E4F59">
              <w:rPr>
                <w:b/>
                <w:bCs/>
              </w:rPr>
              <w:t>Context Warning:</w:t>
            </w:r>
            <w:r>
              <w:t xml:space="preserve"> </w:t>
            </w:r>
            <w:r w:rsidR="007E4F59">
              <w:t xml:space="preserve">As of 17 December 1942, the US Government and its Allies acknowledged systematic extermination of European Jews.  During 1943, the tide of war moves in the favor of the Allies, and by this time, 80% of Jews were murdered.  During 1943-1944, Germany’s relations with its allies, Italy, Romania, and Hungary changed, which altered the status of Jews living in these countries.  Most other Jews under German control </w:t>
            </w:r>
            <w:proofErr w:type="gramStart"/>
            <w:r w:rsidR="007E4F59">
              <w:t>were located in</w:t>
            </w:r>
            <w:proofErr w:type="gramEnd"/>
            <w:r w:rsidR="007E4F59">
              <w:t xml:space="preserve"> ghettos or concentration camps.   </w:t>
            </w:r>
          </w:p>
        </w:tc>
      </w:tr>
    </w:tbl>
    <w:p w14:paraId="5E85982C" w14:textId="594CD5B5" w:rsidR="00354808" w:rsidRDefault="00354808" w:rsidP="00354808"/>
    <w:p w14:paraId="73AF5C2A" w14:textId="5EA4111C" w:rsidR="00652598" w:rsidRPr="00B93B6B" w:rsidRDefault="00652598" w:rsidP="00354808">
      <w:pPr>
        <w:rPr>
          <w:b/>
          <w:bCs/>
        </w:rPr>
      </w:pPr>
      <w:r w:rsidRPr="00B93B6B">
        <w:rPr>
          <w:b/>
          <w:bCs/>
        </w:rPr>
        <w:t xml:space="preserve">Names of Individuals: </w:t>
      </w:r>
    </w:p>
    <w:p w14:paraId="57315B08" w14:textId="774CF878" w:rsidR="00652598" w:rsidRDefault="00652598" w:rsidP="00354808">
      <w:r>
        <w:t>Henry Morgenthau, Secretary of Treasury</w:t>
      </w:r>
    </w:p>
    <w:p w14:paraId="5EE502B6" w14:textId="5D5B3877" w:rsidR="00652598" w:rsidRDefault="00652598" w:rsidP="00354808">
      <w:r>
        <w:t>John J. McCloy, Secretary of War</w:t>
      </w:r>
    </w:p>
    <w:p w14:paraId="0F9220FF" w14:textId="14F2A449" w:rsidR="00652598" w:rsidRDefault="00652598" w:rsidP="00354808">
      <w:r>
        <w:t>John W. Pehle, Director, War Refugee Board</w:t>
      </w:r>
    </w:p>
    <w:p w14:paraId="14CE38E7" w14:textId="77777777" w:rsidR="00354808" w:rsidRDefault="00354808" w:rsidP="00354808"/>
    <w:p w14:paraId="3982CD92" w14:textId="462BAE65" w:rsidR="00354808" w:rsidRDefault="00354808" w:rsidP="00354808">
      <w:r>
        <w:t xml:space="preserve">What was the American </w:t>
      </w:r>
      <w:proofErr w:type="gramStart"/>
      <w:r>
        <w:t>public’s</w:t>
      </w:r>
      <w:proofErr w:type="gramEnd"/>
      <w:r>
        <w:t xml:space="preserve"> and US Government response to the Allied Joint Declaration of 17 December 1942?</w:t>
      </w:r>
    </w:p>
    <w:p w14:paraId="1CCF6CC3" w14:textId="01A4D46B" w:rsidR="00354808" w:rsidRDefault="00354808" w:rsidP="00354808"/>
    <w:p w14:paraId="2B75B077" w14:textId="0C15516C" w:rsidR="00354808" w:rsidRDefault="00354808" w:rsidP="00354808">
      <w:r>
        <w:t>What was the Bermuda Conference?  What did it reveal about the US Government commitment to the aid or rescue of European Jews</w:t>
      </w:r>
      <w:r w:rsidR="007E4F59">
        <w:t xml:space="preserve">?  </w:t>
      </w:r>
    </w:p>
    <w:p w14:paraId="28E163DE" w14:textId="69C10800" w:rsidR="007E4F59" w:rsidRDefault="007E4F59" w:rsidP="00354808"/>
    <w:p w14:paraId="2D5CC55D" w14:textId="5F799E60" w:rsidR="007E4F59" w:rsidRDefault="007E4F59" w:rsidP="00354808">
      <w:r>
        <w:t xml:space="preserve">What facts or evidence support an interpretation that more could have been done to aid or rescue Jews?  </w:t>
      </w:r>
    </w:p>
    <w:p w14:paraId="57BDB2D3" w14:textId="23821C59" w:rsidR="007E4F59" w:rsidRDefault="007E4F59" w:rsidP="00354808"/>
    <w:tbl>
      <w:tblPr>
        <w:tblStyle w:val="TableGrid"/>
        <w:tblW w:w="0" w:type="auto"/>
        <w:tblLook w:val="04A0" w:firstRow="1" w:lastRow="0" w:firstColumn="1" w:lastColumn="0" w:noHBand="0" w:noVBand="1"/>
      </w:tblPr>
      <w:tblGrid>
        <w:gridCol w:w="2245"/>
        <w:gridCol w:w="7105"/>
      </w:tblGrid>
      <w:tr w:rsidR="007E4F59" w14:paraId="1237E32F" w14:textId="77777777" w:rsidTr="00C94CAD">
        <w:trPr>
          <w:trHeight w:val="576"/>
        </w:trPr>
        <w:tc>
          <w:tcPr>
            <w:tcW w:w="2245" w:type="dxa"/>
          </w:tcPr>
          <w:p w14:paraId="2FFD9699" w14:textId="143948F8" w:rsidR="007E4F59" w:rsidRPr="00C94CAD" w:rsidRDefault="007E4F59" w:rsidP="00354808">
            <w:pPr>
              <w:rPr>
                <w:b/>
                <w:bCs/>
              </w:rPr>
            </w:pPr>
            <w:r w:rsidRPr="00C94CAD">
              <w:rPr>
                <w:b/>
                <w:bCs/>
              </w:rPr>
              <w:t>Topics Explored in this Lecture</w:t>
            </w:r>
          </w:p>
        </w:tc>
        <w:tc>
          <w:tcPr>
            <w:tcW w:w="7105" w:type="dxa"/>
          </w:tcPr>
          <w:p w14:paraId="2E8728E0" w14:textId="6451D1DD" w:rsidR="007E4F59" w:rsidRPr="00C94CAD" w:rsidRDefault="007E4F59" w:rsidP="00354808">
            <w:pPr>
              <w:rPr>
                <w:b/>
                <w:bCs/>
              </w:rPr>
            </w:pPr>
            <w:r w:rsidRPr="00C94CAD">
              <w:rPr>
                <w:b/>
                <w:bCs/>
              </w:rPr>
              <w:t>Your Notes:</w:t>
            </w:r>
          </w:p>
        </w:tc>
      </w:tr>
      <w:tr w:rsidR="007E4F59" w14:paraId="2FD1E849" w14:textId="77777777" w:rsidTr="00C94CAD">
        <w:trPr>
          <w:trHeight w:val="864"/>
        </w:trPr>
        <w:tc>
          <w:tcPr>
            <w:tcW w:w="2245" w:type="dxa"/>
          </w:tcPr>
          <w:p w14:paraId="05133255" w14:textId="2AC96783" w:rsidR="007E4F59" w:rsidRDefault="007E4F59" w:rsidP="00354808">
            <w:r>
              <w:lastRenderedPageBreak/>
              <w:t>Ransom</w:t>
            </w:r>
          </w:p>
        </w:tc>
        <w:tc>
          <w:tcPr>
            <w:tcW w:w="7105" w:type="dxa"/>
          </w:tcPr>
          <w:p w14:paraId="4C7E9974" w14:textId="77777777" w:rsidR="007E4F59" w:rsidRDefault="007E4F59" w:rsidP="00354808"/>
        </w:tc>
      </w:tr>
      <w:tr w:rsidR="007E4F59" w14:paraId="3520D790" w14:textId="77777777" w:rsidTr="00C94CAD">
        <w:trPr>
          <w:trHeight w:val="864"/>
        </w:trPr>
        <w:tc>
          <w:tcPr>
            <w:tcW w:w="2245" w:type="dxa"/>
          </w:tcPr>
          <w:p w14:paraId="22C8F6A3" w14:textId="351FC2C5" w:rsidR="007E4F59" w:rsidRDefault="00C94CAD" w:rsidP="00354808">
            <w:r>
              <w:t>Transportation to Safe Havens</w:t>
            </w:r>
          </w:p>
        </w:tc>
        <w:tc>
          <w:tcPr>
            <w:tcW w:w="7105" w:type="dxa"/>
          </w:tcPr>
          <w:p w14:paraId="12AA94F3" w14:textId="77777777" w:rsidR="007E4F59" w:rsidRDefault="007E4F59" w:rsidP="00354808"/>
        </w:tc>
      </w:tr>
      <w:tr w:rsidR="007E4F59" w14:paraId="6DB8D0CA" w14:textId="77777777" w:rsidTr="00C94CAD">
        <w:trPr>
          <w:trHeight w:val="864"/>
        </w:trPr>
        <w:tc>
          <w:tcPr>
            <w:tcW w:w="2245" w:type="dxa"/>
          </w:tcPr>
          <w:p w14:paraId="47FA8C60" w14:textId="077BFADD" w:rsidR="007E4F59" w:rsidRDefault="007E4F59" w:rsidP="00354808">
            <w:r>
              <w:t>False papers &amp; bribery</w:t>
            </w:r>
          </w:p>
        </w:tc>
        <w:tc>
          <w:tcPr>
            <w:tcW w:w="7105" w:type="dxa"/>
          </w:tcPr>
          <w:p w14:paraId="71E80947" w14:textId="77777777" w:rsidR="007E4F59" w:rsidRDefault="007E4F59" w:rsidP="00354808"/>
        </w:tc>
      </w:tr>
      <w:tr w:rsidR="007E4F59" w14:paraId="45B7AEF5" w14:textId="77777777" w:rsidTr="00C94CAD">
        <w:trPr>
          <w:trHeight w:val="864"/>
        </w:trPr>
        <w:tc>
          <w:tcPr>
            <w:tcW w:w="2245" w:type="dxa"/>
          </w:tcPr>
          <w:p w14:paraId="662EDA14" w14:textId="476D86CE" w:rsidR="007E4F59" w:rsidRDefault="007E4F59" w:rsidP="00354808">
            <w:r>
              <w:t>Bombing Auschwitz</w:t>
            </w:r>
          </w:p>
        </w:tc>
        <w:tc>
          <w:tcPr>
            <w:tcW w:w="7105" w:type="dxa"/>
          </w:tcPr>
          <w:p w14:paraId="2E71257B" w14:textId="77777777" w:rsidR="007E4F59" w:rsidRDefault="007E4F59" w:rsidP="00354808"/>
        </w:tc>
      </w:tr>
      <w:tr w:rsidR="00C94CAD" w14:paraId="660CE559" w14:textId="77777777" w:rsidTr="00C94CAD">
        <w:trPr>
          <w:trHeight w:val="864"/>
        </w:trPr>
        <w:tc>
          <w:tcPr>
            <w:tcW w:w="2245" w:type="dxa"/>
          </w:tcPr>
          <w:p w14:paraId="7A8968A9" w14:textId="29E099F1" w:rsidR="00C94CAD" w:rsidRDefault="00C94CAD" w:rsidP="00354808">
            <w:r>
              <w:t>Retaliatory Bombing</w:t>
            </w:r>
          </w:p>
        </w:tc>
        <w:tc>
          <w:tcPr>
            <w:tcW w:w="7105" w:type="dxa"/>
          </w:tcPr>
          <w:p w14:paraId="04810E43" w14:textId="77777777" w:rsidR="00C94CAD" w:rsidRDefault="00C94CAD" w:rsidP="00354808"/>
        </w:tc>
      </w:tr>
      <w:tr w:rsidR="00C94CAD" w14:paraId="58C621CE" w14:textId="77777777" w:rsidTr="00C94CAD">
        <w:trPr>
          <w:trHeight w:val="864"/>
        </w:trPr>
        <w:tc>
          <w:tcPr>
            <w:tcW w:w="2245" w:type="dxa"/>
          </w:tcPr>
          <w:p w14:paraId="30DF28B4" w14:textId="5F10ED64" w:rsidR="00C94CAD" w:rsidRDefault="00C94CAD" w:rsidP="00354808">
            <w:r>
              <w:t>War Refugee Board</w:t>
            </w:r>
          </w:p>
        </w:tc>
        <w:tc>
          <w:tcPr>
            <w:tcW w:w="7105" w:type="dxa"/>
          </w:tcPr>
          <w:p w14:paraId="7C29559B" w14:textId="77777777" w:rsidR="00C94CAD" w:rsidRDefault="00C94CAD" w:rsidP="00354808"/>
        </w:tc>
      </w:tr>
    </w:tbl>
    <w:p w14:paraId="5186580D" w14:textId="441209F6" w:rsidR="007E4F59" w:rsidRDefault="007E4F59" w:rsidP="00354808"/>
    <w:tbl>
      <w:tblPr>
        <w:tblStyle w:val="TableGrid"/>
        <w:tblW w:w="0" w:type="auto"/>
        <w:tblLook w:val="04A0" w:firstRow="1" w:lastRow="0" w:firstColumn="1" w:lastColumn="0" w:noHBand="0" w:noVBand="1"/>
      </w:tblPr>
      <w:tblGrid>
        <w:gridCol w:w="4675"/>
        <w:gridCol w:w="4675"/>
      </w:tblGrid>
      <w:tr w:rsidR="00652598" w14:paraId="0CDC3DE9" w14:textId="77777777" w:rsidTr="00652598">
        <w:tc>
          <w:tcPr>
            <w:tcW w:w="4675" w:type="dxa"/>
          </w:tcPr>
          <w:p w14:paraId="6708DAA1" w14:textId="51FFB55A" w:rsidR="00652598" w:rsidRDefault="00652598" w:rsidP="00354808">
            <w:pPr>
              <w:rPr>
                <w:noProof/>
              </w:rPr>
            </w:pPr>
            <w:r>
              <w:rPr>
                <w:noProof/>
              </w:rPr>
              <w:t>Document Excerpts</w:t>
            </w:r>
          </w:p>
        </w:tc>
        <w:tc>
          <w:tcPr>
            <w:tcW w:w="4675" w:type="dxa"/>
          </w:tcPr>
          <w:p w14:paraId="59B84281" w14:textId="117CEB18" w:rsidR="00652598" w:rsidRDefault="00652598" w:rsidP="00354808">
            <w:r>
              <w:t xml:space="preserve">Your notes: </w:t>
            </w:r>
          </w:p>
        </w:tc>
      </w:tr>
      <w:tr w:rsidR="00652598" w14:paraId="3CD481B6" w14:textId="77777777" w:rsidTr="00652598">
        <w:tc>
          <w:tcPr>
            <w:tcW w:w="4675" w:type="dxa"/>
          </w:tcPr>
          <w:p w14:paraId="15C06940" w14:textId="1CF3E76C" w:rsidR="00652598" w:rsidRDefault="00652598" w:rsidP="00354808">
            <w:r>
              <w:rPr>
                <w:noProof/>
              </w:rPr>
              <w:drawing>
                <wp:inline distT="0" distB="0" distL="0" distR="0" wp14:anchorId="5401D92C" wp14:editId="209CE0A5">
                  <wp:extent cx="2802031" cy="1828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2031" cy="1828800"/>
                          </a:xfrm>
                          <a:prstGeom prst="rect">
                            <a:avLst/>
                          </a:prstGeom>
                        </pic:spPr>
                      </pic:pic>
                    </a:graphicData>
                  </a:graphic>
                </wp:inline>
              </w:drawing>
            </w:r>
          </w:p>
        </w:tc>
        <w:tc>
          <w:tcPr>
            <w:tcW w:w="4675" w:type="dxa"/>
          </w:tcPr>
          <w:p w14:paraId="119283BC" w14:textId="77777777" w:rsidR="00652598" w:rsidRDefault="00652598" w:rsidP="00354808"/>
        </w:tc>
      </w:tr>
      <w:tr w:rsidR="00652598" w14:paraId="11D5FB13" w14:textId="77777777" w:rsidTr="00652598">
        <w:tc>
          <w:tcPr>
            <w:tcW w:w="4675" w:type="dxa"/>
          </w:tcPr>
          <w:p w14:paraId="3F8108B8" w14:textId="78192559" w:rsidR="00652598" w:rsidRDefault="00652598" w:rsidP="00354808">
            <w:r>
              <w:rPr>
                <w:noProof/>
              </w:rPr>
              <w:drawing>
                <wp:inline distT="0" distB="0" distL="0" distR="0" wp14:anchorId="77BAC68F" wp14:editId="26DBE7E0">
                  <wp:extent cx="2784422" cy="1920240"/>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84422" cy="1920240"/>
                          </a:xfrm>
                          <a:prstGeom prst="rect">
                            <a:avLst/>
                          </a:prstGeom>
                        </pic:spPr>
                      </pic:pic>
                    </a:graphicData>
                  </a:graphic>
                </wp:inline>
              </w:drawing>
            </w:r>
          </w:p>
        </w:tc>
        <w:tc>
          <w:tcPr>
            <w:tcW w:w="4675" w:type="dxa"/>
          </w:tcPr>
          <w:p w14:paraId="5438605F" w14:textId="77777777" w:rsidR="00652598" w:rsidRDefault="00652598" w:rsidP="00354808"/>
        </w:tc>
      </w:tr>
    </w:tbl>
    <w:p w14:paraId="03150AD2" w14:textId="1E7FDB6E" w:rsidR="00652598" w:rsidRDefault="00652598" w:rsidP="00354808"/>
    <w:p w14:paraId="2A11D8F7" w14:textId="77777777" w:rsidR="00C94CAD" w:rsidRPr="00904A08" w:rsidRDefault="00C94CAD" w:rsidP="00354808"/>
    <w:sectPr w:rsidR="00C94CAD" w:rsidRPr="00904A0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23EC8" w14:textId="77777777" w:rsidR="00336BD4" w:rsidRDefault="00336BD4" w:rsidP="006F7B54">
      <w:r>
        <w:separator/>
      </w:r>
    </w:p>
  </w:endnote>
  <w:endnote w:type="continuationSeparator" w:id="0">
    <w:p w14:paraId="2912F22D" w14:textId="77777777" w:rsidR="00336BD4" w:rsidRDefault="00336BD4" w:rsidP="006F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70C2D" w14:textId="77777777" w:rsidR="00336BD4" w:rsidRDefault="00336BD4" w:rsidP="006F7B54">
      <w:r>
        <w:separator/>
      </w:r>
    </w:p>
  </w:footnote>
  <w:footnote w:type="continuationSeparator" w:id="0">
    <w:p w14:paraId="03527164" w14:textId="77777777" w:rsidR="00336BD4" w:rsidRDefault="00336BD4" w:rsidP="006F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4A26D" w14:textId="642BA8F8" w:rsidR="006F7B54" w:rsidRDefault="006F7B54">
    <w:pPr>
      <w:pStyle w:val="Header"/>
    </w:pPr>
    <w:r>
      <w:t>Skeletal Lecture Notes – History 347</w:t>
    </w:r>
  </w:p>
  <w:p w14:paraId="156E654C" w14:textId="2E329115" w:rsidR="006F7B54" w:rsidRDefault="006F7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42CD"/>
    <w:multiLevelType w:val="hybridMultilevel"/>
    <w:tmpl w:val="46B29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32BF3"/>
    <w:multiLevelType w:val="hybridMultilevel"/>
    <w:tmpl w:val="69AC4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05BEE"/>
    <w:multiLevelType w:val="hybridMultilevel"/>
    <w:tmpl w:val="F6465FD2"/>
    <w:lvl w:ilvl="0" w:tplc="67DAB11C">
      <w:start w:val="1"/>
      <w:numFmt w:val="bullet"/>
      <w:lvlText w:val="•"/>
      <w:lvlJc w:val="left"/>
      <w:pPr>
        <w:tabs>
          <w:tab w:val="num" w:pos="720"/>
        </w:tabs>
        <w:ind w:left="720" w:hanging="360"/>
      </w:pPr>
      <w:rPr>
        <w:rFonts w:ascii="Arial" w:hAnsi="Arial" w:hint="default"/>
      </w:rPr>
    </w:lvl>
    <w:lvl w:ilvl="1" w:tplc="231AFAB6" w:tentative="1">
      <w:start w:val="1"/>
      <w:numFmt w:val="bullet"/>
      <w:lvlText w:val="•"/>
      <w:lvlJc w:val="left"/>
      <w:pPr>
        <w:tabs>
          <w:tab w:val="num" w:pos="1440"/>
        </w:tabs>
        <w:ind w:left="1440" w:hanging="360"/>
      </w:pPr>
      <w:rPr>
        <w:rFonts w:ascii="Arial" w:hAnsi="Arial" w:hint="default"/>
      </w:rPr>
    </w:lvl>
    <w:lvl w:ilvl="2" w:tplc="BAEECEA6" w:tentative="1">
      <w:start w:val="1"/>
      <w:numFmt w:val="bullet"/>
      <w:lvlText w:val="•"/>
      <w:lvlJc w:val="left"/>
      <w:pPr>
        <w:tabs>
          <w:tab w:val="num" w:pos="2160"/>
        </w:tabs>
        <w:ind w:left="2160" w:hanging="360"/>
      </w:pPr>
      <w:rPr>
        <w:rFonts w:ascii="Arial" w:hAnsi="Arial" w:hint="default"/>
      </w:rPr>
    </w:lvl>
    <w:lvl w:ilvl="3" w:tplc="2B107FB0" w:tentative="1">
      <w:start w:val="1"/>
      <w:numFmt w:val="bullet"/>
      <w:lvlText w:val="•"/>
      <w:lvlJc w:val="left"/>
      <w:pPr>
        <w:tabs>
          <w:tab w:val="num" w:pos="2880"/>
        </w:tabs>
        <w:ind w:left="2880" w:hanging="360"/>
      </w:pPr>
      <w:rPr>
        <w:rFonts w:ascii="Arial" w:hAnsi="Arial" w:hint="default"/>
      </w:rPr>
    </w:lvl>
    <w:lvl w:ilvl="4" w:tplc="15BC1D8C" w:tentative="1">
      <w:start w:val="1"/>
      <w:numFmt w:val="bullet"/>
      <w:lvlText w:val="•"/>
      <w:lvlJc w:val="left"/>
      <w:pPr>
        <w:tabs>
          <w:tab w:val="num" w:pos="3600"/>
        </w:tabs>
        <w:ind w:left="3600" w:hanging="360"/>
      </w:pPr>
      <w:rPr>
        <w:rFonts w:ascii="Arial" w:hAnsi="Arial" w:hint="default"/>
      </w:rPr>
    </w:lvl>
    <w:lvl w:ilvl="5" w:tplc="DDA47E60" w:tentative="1">
      <w:start w:val="1"/>
      <w:numFmt w:val="bullet"/>
      <w:lvlText w:val="•"/>
      <w:lvlJc w:val="left"/>
      <w:pPr>
        <w:tabs>
          <w:tab w:val="num" w:pos="4320"/>
        </w:tabs>
        <w:ind w:left="4320" w:hanging="360"/>
      </w:pPr>
      <w:rPr>
        <w:rFonts w:ascii="Arial" w:hAnsi="Arial" w:hint="default"/>
      </w:rPr>
    </w:lvl>
    <w:lvl w:ilvl="6" w:tplc="94421CEA" w:tentative="1">
      <w:start w:val="1"/>
      <w:numFmt w:val="bullet"/>
      <w:lvlText w:val="•"/>
      <w:lvlJc w:val="left"/>
      <w:pPr>
        <w:tabs>
          <w:tab w:val="num" w:pos="5040"/>
        </w:tabs>
        <w:ind w:left="5040" w:hanging="360"/>
      </w:pPr>
      <w:rPr>
        <w:rFonts w:ascii="Arial" w:hAnsi="Arial" w:hint="default"/>
      </w:rPr>
    </w:lvl>
    <w:lvl w:ilvl="7" w:tplc="A5D66BF6" w:tentative="1">
      <w:start w:val="1"/>
      <w:numFmt w:val="bullet"/>
      <w:lvlText w:val="•"/>
      <w:lvlJc w:val="left"/>
      <w:pPr>
        <w:tabs>
          <w:tab w:val="num" w:pos="5760"/>
        </w:tabs>
        <w:ind w:left="5760" w:hanging="360"/>
      </w:pPr>
      <w:rPr>
        <w:rFonts w:ascii="Arial" w:hAnsi="Arial" w:hint="default"/>
      </w:rPr>
    </w:lvl>
    <w:lvl w:ilvl="8" w:tplc="44F6FC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BC2F6F"/>
    <w:multiLevelType w:val="hybridMultilevel"/>
    <w:tmpl w:val="F3C6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532FB"/>
    <w:multiLevelType w:val="hybridMultilevel"/>
    <w:tmpl w:val="11B00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062D4"/>
    <w:multiLevelType w:val="hybridMultilevel"/>
    <w:tmpl w:val="5274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3A301D"/>
    <w:multiLevelType w:val="hybridMultilevel"/>
    <w:tmpl w:val="0D8AE540"/>
    <w:lvl w:ilvl="0" w:tplc="6DD047D0">
      <w:start w:val="1"/>
      <w:numFmt w:val="bullet"/>
      <w:lvlText w:val="•"/>
      <w:lvlJc w:val="left"/>
      <w:pPr>
        <w:tabs>
          <w:tab w:val="num" w:pos="720"/>
        </w:tabs>
        <w:ind w:left="720" w:hanging="360"/>
      </w:pPr>
      <w:rPr>
        <w:rFonts w:ascii="Arial" w:hAnsi="Arial" w:hint="default"/>
      </w:rPr>
    </w:lvl>
    <w:lvl w:ilvl="1" w:tplc="47B424C0" w:tentative="1">
      <w:start w:val="1"/>
      <w:numFmt w:val="bullet"/>
      <w:lvlText w:val="•"/>
      <w:lvlJc w:val="left"/>
      <w:pPr>
        <w:tabs>
          <w:tab w:val="num" w:pos="1440"/>
        </w:tabs>
        <w:ind w:left="1440" w:hanging="360"/>
      </w:pPr>
      <w:rPr>
        <w:rFonts w:ascii="Arial" w:hAnsi="Arial" w:hint="default"/>
      </w:rPr>
    </w:lvl>
    <w:lvl w:ilvl="2" w:tplc="2C0ADD76" w:tentative="1">
      <w:start w:val="1"/>
      <w:numFmt w:val="bullet"/>
      <w:lvlText w:val="•"/>
      <w:lvlJc w:val="left"/>
      <w:pPr>
        <w:tabs>
          <w:tab w:val="num" w:pos="2160"/>
        </w:tabs>
        <w:ind w:left="2160" w:hanging="360"/>
      </w:pPr>
      <w:rPr>
        <w:rFonts w:ascii="Arial" w:hAnsi="Arial" w:hint="default"/>
      </w:rPr>
    </w:lvl>
    <w:lvl w:ilvl="3" w:tplc="96886B08" w:tentative="1">
      <w:start w:val="1"/>
      <w:numFmt w:val="bullet"/>
      <w:lvlText w:val="•"/>
      <w:lvlJc w:val="left"/>
      <w:pPr>
        <w:tabs>
          <w:tab w:val="num" w:pos="2880"/>
        </w:tabs>
        <w:ind w:left="2880" w:hanging="360"/>
      </w:pPr>
      <w:rPr>
        <w:rFonts w:ascii="Arial" w:hAnsi="Arial" w:hint="default"/>
      </w:rPr>
    </w:lvl>
    <w:lvl w:ilvl="4" w:tplc="88A6B32E" w:tentative="1">
      <w:start w:val="1"/>
      <w:numFmt w:val="bullet"/>
      <w:lvlText w:val="•"/>
      <w:lvlJc w:val="left"/>
      <w:pPr>
        <w:tabs>
          <w:tab w:val="num" w:pos="3600"/>
        </w:tabs>
        <w:ind w:left="3600" w:hanging="360"/>
      </w:pPr>
      <w:rPr>
        <w:rFonts w:ascii="Arial" w:hAnsi="Arial" w:hint="default"/>
      </w:rPr>
    </w:lvl>
    <w:lvl w:ilvl="5" w:tplc="7B365CDE" w:tentative="1">
      <w:start w:val="1"/>
      <w:numFmt w:val="bullet"/>
      <w:lvlText w:val="•"/>
      <w:lvlJc w:val="left"/>
      <w:pPr>
        <w:tabs>
          <w:tab w:val="num" w:pos="4320"/>
        </w:tabs>
        <w:ind w:left="4320" w:hanging="360"/>
      </w:pPr>
      <w:rPr>
        <w:rFonts w:ascii="Arial" w:hAnsi="Arial" w:hint="default"/>
      </w:rPr>
    </w:lvl>
    <w:lvl w:ilvl="6" w:tplc="47726BEA" w:tentative="1">
      <w:start w:val="1"/>
      <w:numFmt w:val="bullet"/>
      <w:lvlText w:val="•"/>
      <w:lvlJc w:val="left"/>
      <w:pPr>
        <w:tabs>
          <w:tab w:val="num" w:pos="5040"/>
        </w:tabs>
        <w:ind w:left="5040" w:hanging="360"/>
      </w:pPr>
      <w:rPr>
        <w:rFonts w:ascii="Arial" w:hAnsi="Arial" w:hint="default"/>
      </w:rPr>
    </w:lvl>
    <w:lvl w:ilvl="7" w:tplc="8012B426" w:tentative="1">
      <w:start w:val="1"/>
      <w:numFmt w:val="bullet"/>
      <w:lvlText w:val="•"/>
      <w:lvlJc w:val="left"/>
      <w:pPr>
        <w:tabs>
          <w:tab w:val="num" w:pos="5760"/>
        </w:tabs>
        <w:ind w:left="5760" w:hanging="360"/>
      </w:pPr>
      <w:rPr>
        <w:rFonts w:ascii="Arial" w:hAnsi="Arial" w:hint="default"/>
      </w:rPr>
    </w:lvl>
    <w:lvl w:ilvl="8" w:tplc="95069B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ED06D5"/>
    <w:multiLevelType w:val="hybridMultilevel"/>
    <w:tmpl w:val="8FD2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123E0"/>
    <w:multiLevelType w:val="hybridMultilevel"/>
    <w:tmpl w:val="05D2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14E67"/>
    <w:multiLevelType w:val="hybridMultilevel"/>
    <w:tmpl w:val="40BA8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A7869"/>
    <w:multiLevelType w:val="hybridMultilevel"/>
    <w:tmpl w:val="5750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B4545"/>
    <w:multiLevelType w:val="hybridMultilevel"/>
    <w:tmpl w:val="A7B0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84A13"/>
    <w:multiLevelType w:val="hybridMultilevel"/>
    <w:tmpl w:val="08E22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32FF2"/>
    <w:multiLevelType w:val="hybridMultilevel"/>
    <w:tmpl w:val="09DE0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67A6A"/>
    <w:multiLevelType w:val="hybridMultilevel"/>
    <w:tmpl w:val="0A90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0307D"/>
    <w:multiLevelType w:val="hybridMultilevel"/>
    <w:tmpl w:val="D850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0531E"/>
    <w:multiLevelType w:val="hybridMultilevel"/>
    <w:tmpl w:val="E9E4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A3D1C"/>
    <w:multiLevelType w:val="hybridMultilevel"/>
    <w:tmpl w:val="387A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E7941"/>
    <w:multiLevelType w:val="hybridMultilevel"/>
    <w:tmpl w:val="127C9A78"/>
    <w:lvl w:ilvl="0" w:tplc="7414A9C6">
      <w:start w:val="1"/>
      <w:numFmt w:val="bullet"/>
      <w:lvlText w:val=""/>
      <w:lvlJc w:val="left"/>
      <w:pPr>
        <w:tabs>
          <w:tab w:val="num" w:pos="720"/>
        </w:tabs>
        <w:ind w:left="720" w:hanging="360"/>
      </w:pPr>
      <w:rPr>
        <w:rFonts w:ascii="Wingdings" w:hAnsi="Wingdings" w:hint="default"/>
      </w:rPr>
    </w:lvl>
    <w:lvl w:ilvl="1" w:tplc="79E85128" w:tentative="1">
      <w:start w:val="1"/>
      <w:numFmt w:val="bullet"/>
      <w:lvlText w:val=""/>
      <w:lvlJc w:val="left"/>
      <w:pPr>
        <w:tabs>
          <w:tab w:val="num" w:pos="1440"/>
        </w:tabs>
        <w:ind w:left="1440" w:hanging="360"/>
      </w:pPr>
      <w:rPr>
        <w:rFonts w:ascii="Wingdings" w:hAnsi="Wingdings" w:hint="default"/>
      </w:rPr>
    </w:lvl>
    <w:lvl w:ilvl="2" w:tplc="F68AAB70" w:tentative="1">
      <w:start w:val="1"/>
      <w:numFmt w:val="bullet"/>
      <w:lvlText w:val=""/>
      <w:lvlJc w:val="left"/>
      <w:pPr>
        <w:tabs>
          <w:tab w:val="num" w:pos="2160"/>
        </w:tabs>
        <w:ind w:left="2160" w:hanging="360"/>
      </w:pPr>
      <w:rPr>
        <w:rFonts w:ascii="Wingdings" w:hAnsi="Wingdings" w:hint="default"/>
      </w:rPr>
    </w:lvl>
    <w:lvl w:ilvl="3" w:tplc="7DFE1E4E" w:tentative="1">
      <w:start w:val="1"/>
      <w:numFmt w:val="bullet"/>
      <w:lvlText w:val=""/>
      <w:lvlJc w:val="left"/>
      <w:pPr>
        <w:tabs>
          <w:tab w:val="num" w:pos="2880"/>
        </w:tabs>
        <w:ind w:left="2880" w:hanging="360"/>
      </w:pPr>
      <w:rPr>
        <w:rFonts w:ascii="Wingdings" w:hAnsi="Wingdings" w:hint="default"/>
      </w:rPr>
    </w:lvl>
    <w:lvl w:ilvl="4" w:tplc="162AC612" w:tentative="1">
      <w:start w:val="1"/>
      <w:numFmt w:val="bullet"/>
      <w:lvlText w:val=""/>
      <w:lvlJc w:val="left"/>
      <w:pPr>
        <w:tabs>
          <w:tab w:val="num" w:pos="3600"/>
        </w:tabs>
        <w:ind w:left="3600" w:hanging="360"/>
      </w:pPr>
      <w:rPr>
        <w:rFonts w:ascii="Wingdings" w:hAnsi="Wingdings" w:hint="default"/>
      </w:rPr>
    </w:lvl>
    <w:lvl w:ilvl="5" w:tplc="3AB4681A" w:tentative="1">
      <w:start w:val="1"/>
      <w:numFmt w:val="bullet"/>
      <w:lvlText w:val=""/>
      <w:lvlJc w:val="left"/>
      <w:pPr>
        <w:tabs>
          <w:tab w:val="num" w:pos="4320"/>
        </w:tabs>
        <w:ind w:left="4320" w:hanging="360"/>
      </w:pPr>
      <w:rPr>
        <w:rFonts w:ascii="Wingdings" w:hAnsi="Wingdings" w:hint="default"/>
      </w:rPr>
    </w:lvl>
    <w:lvl w:ilvl="6" w:tplc="05C840E0" w:tentative="1">
      <w:start w:val="1"/>
      <w:numFmt w:val="bullet"/>
      <w:lvlText w:val=""/>
      <w:lvlJc w:val="left"/>
      <w:pPr>
        <w:tabs>
          <w:tab w:val="num" w:pos="5040"/>
        </w:tabs>
        <w:ind w:left="5040" w:hanging="360"/>
      </w:pPr>
      <w:rPr>
        <w:rFonts w:ascii="Wingdings" w:hAnsi="Wingdings" w:hint="default"/>
      </w:rPr>
    </w:lvl>
    <w:lvl w:ilvl="7" w:tplc="47A61138" w:tentative="1">
      <w:start w:val="1"/>
      <w:numFmt w:val="bullet"/>
      <w:lvlText w:val=""/>
      <w:lvlJc w:val="left"/>
      <w:pPr>
        <w:tabs>
          <w:tab w:val="num" w:pos="5760"/>
        </w:tabs>
        <w:ind w:left="5760" w:hanging="360"/>
      </w:pPr>
      <w:rPr>
        <w:rFonts w:ascii="Wingdings" w:hAnsi="Wingdings" w:hint="default"/>
      </w:rPr>
    </w:lvl>
    <w:lvl w:ilvl="8" w:tplc="181EA3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F7F76"/>
    <w:multiLevelType w:val="hybridMultilevel"/>
    <w:tmpl w:val="3A2C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E0262"/>
    <w:multiLevelType w:val="hybridMultilevel"/>
    <w:tmpl w:val="34E6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53C00"/>
    <w:multiLevelType w:val="hybridMultilevel"/>
    <w:tmpl w:val="0E04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35299"/>
    <w:multiLevelType w:val="hybridMultilevel"/>
    <w:tmpl w:val="E25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84FF9"/>
    <w:multiLevelType w:val="hybridMultilevel"/>
    <w:tmpl w:val="A20A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3486B"/>
    <w:multiLevelType w:val="hybridMultilevel"/>
    <w:tmpl w:val="B3F2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5"/>
  </w:num>
  <w:num w:numId="4">
    <w:abstractNumId w:val="23"/>
  </w:num>
  <w:num w:numId="5">
    <w:abstractNumId w:val="1"/>
  </w:num>
  <w:num w:numId="6">
    <w:abstractNumId w:val="6"/>
  </w:num>
  <w:num w:numId="7">
    <w:abstractNumId w:val="2"/>
  </w:num>
  <w:num w:numId="8">
    <w:abstractNumId w:val="4"/>
  </w:num>
  <w:num w:numId="9">
    <w:abstractNumId w:val="13"/>
  </w:num>
  <w:num w:numId="10">
    <w:abstractNumId w:val="11"/>
  </w:num>
  <w:num w:numId="11">
    <w:abstractNumId w:val="16"/>
  </w:num>
  <w:num w:numId="12">
    <w:abstractNumId w:val="3"/>
  </w:num>
  <w:num w:numId="13">
    <w:abstractNumId w:val="24"/>
  </w:num>
  <w:num w:numId="14">
    <w:abstractNumId w:val="9"/>
  </w:num>
  <w:num w:numId="15">
    <w:abstractNumId w:val="8"/>
  </w:num>
  <w:num w:numId="16">
    <w:abstractNumId w:val="22"/>
  </w:num>
  <w:num w:numId="17">
    <w:abstractNumId w:val="17"/>
  </w:num>
  <w:num w:numId="18">
    <w:abstractNumId w:val="19"/>
  </w:num>
  <w:num w:numId="19">
    <w:abstractNumId w:val="14"/>
  </w:num>
  <w:num w:numId="20">
    <w:abstractNumId w:val="10"/>
  </w:num>
  <w:num w:numId="21">
    <w:abstractNumId w:val="20"/>
  </w:num>
  <w:num w:numId="22">
    <w:abstractNumId w:val="21"/>
  </w:num>
  <w:num w:numId="23">
    <w:abstractNumId w:val="12"/>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54"/>
    <w:rsid w:val="000105BC"/>
    <w:rsid w:val="00077D34"/>
    <w:rsid w:val="00080750"/>
    <w:rsid w:val="000C24D4"/>
    <w:rsid w:val="000C6706"/>
    <w:rsid w:val="000F400C"/>
    <w:rsid w:val="00104D4C"/>
    <w:rsid w:val="001058E2"/>
    <w:rsid w:val="0012571E"/>
    <w:rsid w:val="00130844"/>
    <w:rsid w:val="00142972"/>
    <w:rsid w:val="00144605"/>
    <w:rsid w:val="00171465"/>
    <w:rsid w:val="001904E0"/>
    <w:rsid w:val="00192FBC"/>
    <w:rsid w:val="001A5D33"/>
    <w:rsid w:val="001B12F9"/>
    <w:rsid w:val="001B1F7B"/>
    <w:rsid w:val="001F5853"/>
    <w:rsid w:val="00214981"/>
    <w:rsid w:val="00241284"/>
    <w:rsid w:val="00256C38"/>
    <w:rsid w:val="002830D4"/>
    <w:rsid w:val="002B3776"/>
    <w:rsid w:val="002C47C1"/>
    <w:rsid w:val="002F31C9"/>
    <w:rsid w:val="00336BD4"/>
    <w:rsid w:val="00344DD7"/>
    <w:rsid w:val="00354808"/>
    <w:rsid w:val="00393AA5"/>
    <w:rsid w:val="003D0375"/>
    <w:rsid w:val="003D6025"/>
    <w:rsid w:val="00440F83"/>
    <w:rsid w:val="004437D4"/>
    <w:rsid w:val="00494C7E"/>
    <w:rsid w:val="004D0F15"/>
    <w:rsid w:val="004D7260"/>
    <w:rsid w:val="004E4353"/>
    <w:rsid w:val="004E478B"/>
    <w:rsid w:val="00504C4A"/>
    <w:rsid w:val="0057019E"/>
    <w:rsid w:val="005878F6"/>
    <w:rsid w:val="00592C83"/>
    <w:rsid w:val="005932B8"/>
    <w:rsid w:val="005E3B95"/>
    <w:rsid w:val="005F1F34"/>
    <w:rsid w:val="00601554"/>
    <w:rsid w:val="00603EDC"/>
    <w:rsid w:val="006117C9"/>
    <w:rsid w:val="00615BB2"/>
    <w:rsid w:val="006344C6"/>
    <w:rsid w:val="00652598"/>
    <w:rsid w:val="00687694"/>
    <w:rsid w:val="006B3CB5"/>
    <w:rsid w:val="006C6EFC"/>
    <w:rsid w:val="006F6A34"/>
    <w:rsid w:val="006F7B54"/>
    <w:rsid w:val="00707D3E"/>
    <w:rsid w:val="007149D4"/>
    <w:rsid w:val="00716D54"/>
    <w:rsid w:val="00721CA0"/>
    <w:rsid w:val="0072322B"/>
    <w:rsid w:val="0075149E"/>
    <w:rsid w:val="007C1407"/>
    <w:rsid w:val="007D07EC"/>
    <w:rsid w:val="007D10CA"/>
    <w:rsid w:val="007D4CAB"/>
    <w:rsid w:val="007E4F59"/>
    <w:rsid w:val="007E7B51"/>
    <w:rsid w:val="007F65C0"/>
    <w:rsid w:val="00816AFD"/>
    <w:rsid w:val="0082769B"/>
    <w:rsid w:val="008A30E0"/>
    <w:rsid w:val="008D7630"/>
    <w:rsid w:val="008F3919"/>
    <w:rsid w:val="00904A08"/>
    <w:rsid w:val="009942D6"/>
    <w:rsid w:val="009C7A92"/>
    <w:rsid w:val="009E3881"/>
    <w:rsid w:val="009E7307"/>
    <w:rsid w:val="009F7331"/>
    <w:rsid w:val="00A32C29"/>
    <w:rsid w:val="00A80BB7"/>
    <w:rsid w:val="00AD637B"/>
    <w:rsid w:val="00AE1454"/>
    <w:rsid w:val="00AE1F63"/>
    <w:rsid w:val="00B0468F"/>
    <w:rsid w:val="00B122EA"/>
    <w:rsid w:val="00B12FA5"/>
    <w:rsid w:val="00B31D9D"/>
    <w:rsid w:val="00B31E5F"/>
    <w:rsid w:val="00B545A0"/>
    <w:rsid w:val="00B74F7B"/>
    <w:rsid w:val="00B93B6B"/>
    <w:rsid w:val="00BF68EF"/>
    <w:rsid w:val="00BF7C80"/>
    <w:rsid w:val="00C30A68"/>
    <w:rsid w:val="00C818F4"/>
    <w:rsid w:val="00C94CAD"/>
    <w:rsid w:val="00CA1C7F"/>
    <w:rsid w:val="00D007A8"/>
    <w:rsid w:val="00D2088A"/>
    <w:rsid w:val="00D430CA"/>
    <w:rsid w:val="00D5195C"/>
    <w:rsid w:val="00D65E7B"/>
    <w:rsid w:val="00D72B20"/>
    <w:rsid w:val="00D7543A"/>
    <w:rsid w:val="00D97C8D"/>
    <w:rsid w:val="00DA1EFA"/>
    <w:rsid w:val="00DA60C5"/>
    <w:rsid w:val="00E066CB"/>
    <w:rsid w:val="00E640C5"/>
    <w:rsid w:val="00E80E06"/>
    <w:rsid w:val="00E82A7D"/>
    <w:rsid w:val="00F20311"/>
    <w:rsid w:val="00F409C2"/>
    <w:rsid w:val="00F57C4E"/>
    <w:rsid w:val="00F649B1"/>
    <w:rsid w:val="00FE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FBF0"/>
  <w15:chartTrackingRefBased/>
  <w15:docId w15:val="{E72A0F62-A2DE-45FD-A92B-661764D6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54"/>
    <w:pPr>
      <w:tabs>
        <w:tab w:val="center" w:pos="4680"/>
        <w:tab w:val="right" w:pos="9360"/>
      </w:tabs>
    </w:pPr>
  </w:style>
  <w:style w:type="character" w:customStyle="1" w:styleId="HeaderChar">
    <w:name w:val="Header Char"/>
    <w:basedOn w:val="DefaultParagraphFont"/>
    <w:link w:val="Header"/>
    <w:uiPriority w:val="99"/>
    <w:rsid w:val="006F7B54"/>
  </w:style>
  <w:style w:type="paragraph" w:styleId="Footer">
    <w:name w:val="footer"/>
    <w:basedOn w:val="Normal"/>
    <w:link w:val="FooterChar"/>
    <w:uiPriority w:val="99"/>
    <w:unhideWhenUsed/>
    <w:rsid w:val="006F7B54"/>
    <w:pPr>
      <w:tabs>
        <w:tab w:val="center" w:pos="4680"/>
        <w:tab w:val="right" w:pos="9360"/>
      </w:tabs>
    </w:pPr>
  </w:style>
  <w:style w:type="character" w:customStyle="1" w:styleId="FooterChar">
    <w:name w:val="Footer Char"/>
    <w:basedOn w:val="DefaultParagraphFont"/>
    <w:link w:val="Footer"/>
    <w:uiPriority w:val="99"/>
    <w:rsid w:val="006F7B54"/>
  </w:style>
  <w:style w:type="paragraph" w:styleId="ListParagraph">
    <w:name w:val="List Paragraph"/>
    <w:basedOn w:val="Normal"/>
    <w:uiPriority w:val="34"/>
    <w:qFormat/>
    <w:rsid w:val="00B122EA"/>
    <w:pPr>
      <w:ind w:left="720"/>
      <w:contextualSpacing/>
    </w:pPr>
    <w:rPr>
      <w:rFonts w:asciiTheme="minorHAnsi" w:hAnsiTheme="minorHAnsi"/>
      <w:sz w:val="22"/>
    </w:rPr>
  </w:style>
  <w:style w:type="table" w:styleId="TableGrid">
    <w:name w:val="Table Grid"/>
    <w:basedOn w:val="TableNormal"/>
    <w:uiPriority w:val="39"/>
    <w:rsid w:val="0049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6A3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105445">
      <w:bodyDiv w:val="1"/>
      <w:marLeft w:val="0"/>
      <w:marRight w:val="0"/>
      <w:marTop w:val="0"/>
      <w:marBottom w:val="0"/>
      <w:divBdr>
        <w:top w:val="none" w:sz="0" w:space="0" w:color="auto"/>
        <w:left w:val="none" w:sz="0" w:space="0" w:color="auto"/>
        <w:bottom w:val="none" w:sz="0" w:space="0" w:color="auto"/>
        <w:right w:val="none" w:sz="0" w:space="0" w:color="auto"/>
      </w:divBdr>
    </w:div>
    <w:div w:id="524708522">
      <w:bodyDiv w:val="1"/>
      <w:marLeft w:val="0"/>
      <w:marRight w:val="0"/>
      <w:marTop w:val="0"/>
      <w:marBottom w:val="0"/>
      <w:divBdr>
        <w:top w:val="none" w:sz="0" w:space="0" w:color="auto"/>
        <w:left w:val="none" w:sz="0" w:space="0" w:color="auto"/>
        <w:bottom w:val="none" w:sz="0" w:space="0" w:color="auto"/>
        <w:right w:val="none" w:sz="0" w:space="0" w:color="auto"/>
      </w:divBdr>
      <w:divsChild>
        <w:div w:id="1370642385">
          <w:marLeft w:val="547"/>
          <w:marRight w:val="0"/>
          <w:marTop w:val="154"/>
          <w:marBottom w:val="0"/>
          <w:divBdr>
            <w:top w:val="none" w:sz="0" w:space="0" w:color="auto"/>
            <w:left w:val="none" w:sz="0" w:space="0" w:color="auto"/>
            <w:bottom w:val="none" w:sz="0" w:space="0" w:color="auto"/>
            <w:right w:val="none" w:sz="0" w:space="0" w:color="auto"/>
          </w:divBdr>
        </w:div>
      </w:divsChild>
    </w:div>
    <w:div w:id="1203513556">
      <w:bodyDiv w:val="1"/>
      <w:marLeft w:val="0"/>
      <w:marRight w:val="0"/>
      <w:marTop w:val="0"/>
      <w:marBottom w:val="0"/>
      <w:divBdr>
        <w:top w:val="none" w:sz="0" w:space="0" w:color="auto"/>
        <w:left w:val="none" w:sz="0" w:space="0" w:color="auto"/>
        <w:bottom w:val="none" w:sz="0" w:space="0" w:color="auto"/>
        <w:right w:val="none" w:sz="0" w:space="0" w:color="auto"/>
      </w:divBdr>
    </w:div>
    <w:div w:id="1370374708">
      <w:bodyDiv w:val="1"/>
      <w:marLeft w:val="0"/>
      <w:marRight w:val="0"/>
      <w:marTop w:val="0"/>
      <w:marBottom w:val="0"/>
      <w:divBdr>
        <w:top w:val="none" w:sz="0" w:space="0" w:color="auto"/>
        <w:left w:val="none" w:sz="0" w:space="0" w:color="auto"/>
        <w:bottom w:val="none" w:sz="0" w:space="0" w:color="auto"/>
        <w:right w:val="none" w:sz="0" w:space="0" w:color="auto"/>
      </w:divBdr>
    </w:div>
    <w:div w:id="1467576940">
      <w:bodyDiv w:val="1"/>
      <w:marLeft w:val="0"/>
      <w:marRight w:val="0"/>
      <w:marTop w:val="0"/>
      <w:marBottom w:val="0"/>
      <w:divBdr>
        <w:top w:val="none" w:sz="0" w:space="0" w:color="auto"/>
        <w:left w:val="none" w:sz="0" w:space="0" w:color="auto"/>
        <w:bottom w:val="none" w:sz="0" w:space="0" w:color="auto"/>
        <w:right w:val="none" w:sz="0" w:space="0" w:color="auto"/>
      </w:divBdr>
      <w:divsChild>
        <w:div w:id="1866558560">
          <w:marLeft w:val="547"/>
          <w:marRight w:val="0"/>
          <w:marTop w:val="154"/>
          <w:marBottom w:val="0"/>
          <w:divBdr>
            <w:top w:val="none" w:sz="0" w:space="0" w:color="auto"/>
            <w:left w:val="none" w:sz="0" w:space="0" w:color="auto"/>
            <w:bottom w:val="none" w:sz="0" w:space="0" w:color="auto"/>
            <w:right w:val="none" w:sz="0" w:space="0" w:color="auto"/>
          </w:divBdr>
        </w:div>
        <w:div w:id="476993851">
          <w:marLeft w:val="547"/>
          <w:marRight w:val="0"/>
          <w:marTop w:val="154"/>
          <w:marBottom w:val="0"/>
          <w:divBdr>
            <w:top w:val="none" w:sz="0" w:space="0" w:color="auto"/>
            <w:left w:val="none" w:sz="0" w:space="0" w:color="auto"/>
            <w:bottom w:val="none" w:sz="0" w:space="0" w:color="auto"/>
            <w:right w:val="none" w:sz="0" w:space="0" w:color="auto"/>
          </w:divBdr>
        </w:div>
        <w:div w:id="1095130167">
          <w:marLeft w:val="547"/>
          <w:marRight w:val="0"/>
          <w:marTop w:val="154"/>
          <w:marBottom w:val="0"/>
          <w:divBdr>
            <w:top w:val="none" w:sz="0" w:space="0" w:color="auto"/>
            <w:left w:val="none" w:sz="0" w:space="0" w:color="auto"/>
            <w:bottom w:val="none" w:sz="0" w:space="0" w:color="auto"/>
            <w:right w:val="none" w:sz="0" w:space="0" w:color="auto"/>
          </w:divBdr>
        </w:div>
      </w:divsChild>
    </w:div>
    <w:div w:id="1867057442">
      <w:bodyDiv w:val="1"/>
      <w:marLeft w:val="0"/>
      <w:marRight w:val="0"/>
      <w:marTop w:val="0"/>
      <w:marBottom w:val="0"/>
      <w:divBdr>
        <w:top w:val="none" w:sz="0" w:space="0" w:color="auto"/>
        <w:left w:val="none" w:sz="0" w:space="0" w:color="auto"/>
        <w:bottom w:val="none" w:sz="0" w:space="0" w:color="auto"/>
        <w:right w:val="none" w:sz="0" w:space="0" w:color="auto"/>
      </w:divBdr>
    </w:div>
    <w:div w:id="1976374444">
      <w:bodyDiv w:val="1"/>
      <w:marLeft w:val="0"/>
      <w:marRight w:val="0"/>
      <w:marTop w:val="0"/>
      <w:marBottom w:val="0"/>
      <w:divBdr>
        <w:top w:val="none" w:sz="0" w:space="0" w:color="auto"/>
        <w:left w:val="none" w:sz="0" w:space="0" w:color="auto"/>
        <w:bottom w:val="none" w:sz="0" w:space="0" w:color="auto"/>
        <w:right w:val="none" w:sz="0" w:space="0" w:color="auto"/>
      </w:divBdr>
      <w:divsChild>
        <w:div w:id="293147747">
          <w:marLeft w:val="547"/>
          <w:marRight w:val="0"/>
          <w:marTop w:val="154"/>
          <w:marBottom w:val="0"/>
          <w:divBdr>
            <w:top w:val="none" w:sz="0" w:space="0" w:color="auto"/>
            <w:left w:val="none" w:sz="0" w:space="0" w:color="auto"/>
            <w:bottom w:val="none" w:sz="0" w:space="0" w:color="auto"/>
            <w:right w:val="none" w:sz="0" w:space="0" w:color="auto"/>
          </w:divBdr>
        </w:div>
        <w:div w:id="680009232">
          <w:marLeft w:val="547"/>
          <w:marRight w:val="0"/>
          <w:marTop w:val="154"/>
          <w:marBottom w:val="0"/>
          <w:divBdr>
            <w:top w:val="none" w:sz="0" w:space="0" w:color="auto"/>
            <w:left w:val="none" w:sz="0" w:space="0" w:color="auto"/>
            <w:bottom w:val="none" w:sz="0" w:space="0" w:color="auto"/>
            <w:right w:val="none" w:sz="0" w:space="0" w:color="auto"/>
          </w:divBdr>
        </w:div>
        <w:div w:id="333731918">
          <w:marLeft w:val="547"/>
          <w:marRight w:val="0"/>
          <w:marTop w:val="154"/>
          <w:marBottom w:val="0"/>
          <w:divBdr>
            <w:top w:val="none" w:sz="0" w:space="0" w:color="auto"/>
            <w:left w:val="none" w:sz="0" w:space="0" w:color="auto"/>
            <w:bottom w:val="none" w:sz="0" w:space="0" w:color="auto"/>
            <w:right w:val="none" w:sz="0" w:space="0" w:color="auto"/>
          </w:divBdr>
        </w:div>
        <w:div w:id="42907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lstallba@bloomu.edu</dc:creator>
  <cp:keywords/>
  <dc:description/>
  <cp:lastModifiedBy>lstallba@bloomu.edu</cp:lastModifiedBy>
  <cp:revision>6</cp:revision>
  <dcterms:created xsi:type="dcterms:W3CDTF">2021-03-09T15:12:00Z</dcterms:created>
  <dcterms:modified xsi:type="dcterms:W3CDTF">2021-03-09T15:41:00Z</dcterms:modified>
</cp:coreProperties>
</file>