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0FA9A1E9" w:rsidR="001B1F7B" w:rsidRDefault="00687694">
      <w:r>
        <w:rPr>
          <w:noProof/>
        </w:rPr>
        <w:drawing>
          <wp:inline distT="0" distB="0" distL="0" distR="0" wp14:anchorId="79B512A6" wp14:editId="0641D12D">
            <wp:extent cx="4695825" cy="209054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7060" cy="20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00B0B283" w:rsidR="00D007A8" w:rsidRDefault="00D007A8" w:rsidP="006F7B54">
      <w:pPr>
        <w:rPr>
          <w:b/>
          <w:bCs/>
        </w:rPr>
      </w:pPr>
    </w:p>
    <w:p w14:paraId="26A7B856" w14:textId="2607ECFE" w:rsidR="003D0375" w:rsidRDefault="005878F6" w:rsidP="006F7B54">
      <w:pPr>
        <w:rPr>
          <w:b/>
          <w:bCs/>
        </w:rPr>
      </w:pPr>
      <w:r>
        <w:rPr>
          <w:b/>
          <w:bCs/>
        </w:rPr>
        <w:t xml:space="preserve">Upon completing part </w:t>
      </w:r>
      <w:r w:rsidR="00687694">
        <w:rPr>
          <w:b/>
          <w:bCs/>
        </w:rPr>
        <w:t>2</w:t>
      </w:r>
      <w:r w:rsidR="00D430CA">
        <w:rPr>
          <w:b/>
          <w:bCs/>
        </w:rPr>
        <w:t xml:space="preserve"> of 2</w:t>
      </w:r>
      <w:r>
        <w:rPr>
          <w:b/>
          <w:bCs/>
        </w:rPr>
        <w:t xml:space="preserve">, you should be </w:t>
      </w:r>
      <w:r w:rsidR="006F7B54" w:rsidRPr="004766DB">
        <w:rPr>
          <w:b/>
          <w:bCs/>
        </w:rPr>
        <w:t xml:space="preserve">able to </w:t>
      </w:r>
      <w:r w:rsidR="003D0375">
        <w:rPr>
          <w:b/>
          <w:bCs/>
        </w:rPr>
        <w:t xml:space="preserve">answer the following </w:t>
      </w:r>
      <w:r>
        <w:rPr>
          <w:b/>
          <w:bCs/>
        </w:rPr>
        <w:t xml:space="preserve">essential </w:t>
      </w:r>
      <w:r w:rsidR="003D0375">
        <w:rPr>
          <w:b/>
          <w:bCs/>
        </w:rPr>
        <w:t xml:space="preserve">questions: </w:t>
      </w:r>
    </w:p>
    <w:p w14:paraId="3616C54F" w14:textId="57C474DE" w:rsidR="003D0375" w:rsidRDefault="003D0375" w:rsidP="006F7B54">
      <w:pPr>
        <w:rPr>
          <w:b/>
          <w:bCs/>
        </w:rPr>
      </w:pPr>
    </w:p>
    <w:p w14:paraId="26C43BF8" w14:textId="191B945B" w:rsidR="0012571E" w:rsidRDefault="0012571E" w:rsidP="0012571E">
      <w:pPr>
        <w:pStyle w:val="ListParagraph"/>
        <w:numPr>
          <w:ilvl w:val="0"/>
          <w:numId w:val="9"/>
        </w:numPr>
      </w:pPr>
      <w:r w:rsidRPr="0012571E">
        <w:t>Why the Jews</w:t>
      </w:r>
      <w:r>
        <w:t xml:space="preserve"> (the Roma and Sinti, the disabled, the “asocials,” Afro-Germans, etc</w:t>
      </w:r>
      <w:r w:rsidRPr="0012571E">
        <w:t xml:space="preserve">?  </w:t>
      </w:r>
    </w:p>
    <w:p w14:paraId="521736DB" w14:textId="752B29F7" w:rsidR="00687694" w:rsidRDefault="00687694" w:rsidP="0012571E">
      <w:pPr>
        <w:pStyle w:val="ListParagraph"/>
        <w:numPr>
          <w:ilvl w:val="0"/>
          <w:numId w:val="9"/>
        </w:numPr>
      </w:pPr>
      <w:r>
        <w:t xml:space="preserve">Why would individuals or groups be drawn to racism?  </w:t>
      </w:r>
    </w:p>
    <w:p w14:paraId="387A630F" w14:textId="07B3FB2E" w:rsidR="0012571E" w:rsidRDefault="0012571E" w:rsidP="0012571E"/>
    <w:p w14:paraId="08D4CB78" w14:textId="7BC0F167" w:rsidR="00E82A7D" w:rsidRDefault="00E82A7D" w:rsidP="00E82A7D">
      <w:r w:rsidRPr="00E82A7D">
        <w:rPr>
          <w:b/>
          <w:bCs/>
        </w:rPr>
        <w:t>Review from part 1:</w:t>
      </w:r>
      <w:r>
        <w:t xml:space="preserve"> </w:t>
      </w:r>
      <w:r>
        <w:t xml:space="preserve">What is Dr. Stallbaumer’s major claims (i.e. thesis) in the lecture, Antisemitism, Racism and Prejudice?  How plausible are her historical interpretations upon completing both parts of the lecture?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A7D" w14:paraId="30EA8E8C" w14:textId="77777777" w:rsidTr="00AE661F">
        <w:tc>
          <w:tcPr>
            <w:tcW w:w="9350" w:type="dxa"/>
          </w:tcPr>
          <w:p w14:paraId="668E7C61" w14:textId="77777777" w:rsidR="00E82A7D" w:rsidRDefault="00E82A7D" w:rsidP="00AE661F">
            <w:r>
              <w:t>1.</w:t>
            </w:r>
          </w:p>
          <w:p w14:paraId="03468184" w14:textId="77777777" w:rsidR="00E82A7D" w:rsidRDefault="00E82A7D" w:rsidP="00AE661F"/>
          <w:p w14:paraId="42E34420" w14:textId="77777777" w:rsidR="00E82A7D" w:rsidRDefault="00E82A7D" w:rsidP="00AE661F">
            <w:r>
              <w:t>2.</w:t>
            </w:r>
          </w:p>
          <w:p w14:paraId="23B948AF" w14:textId="77777777" w:rsidR="00E82A7D" w:rsidRDefault="00E82A7D" w:rsidP="00AE661F"/>
          <w:p w14:paraId="16262FE1" w14:textId="77777777" w:rsidR="00E82A7D" w:rsidRDefault="00E82A7D" w:rsidP="00AE661F">
            <w:r>
              <w:t>3.</w:t>
            </w:r>
          </w:p>
          <w:p w14:paraId="52077718" w14:textId="77777777" w:rsidR="00E82A7D" w:rsidRDefault="00E82A7D" w:rsidP="00AE661F"/>
          <w:p w14:paraId="0370C1F1" w14:textId="77777777" w:rsidR="00E82A7D" w:rsidRDefault="00E82A7D" w:rsidP="00AE661F">
            <w:r>
              <w:t>4.</w:t>
            </w:r>
          </w:p>
          <w:p w14:paraId="17CCF572" w14:textId="77777777" w:rsidR="00E82A7D" w:rsidRDefault="00E82A7D" w:rsidP="00AE661F"/>
          <w:p w14:paraId="2CF0E76A" w14:textId="77777777" w:rsidR="00E82A7D" w:rsidRDefault="00E82A7D" w:rsidP="00AE661F"/>
        </w:tc>
      </w:tr>
    </w:tbl>
    <w:p w14:paraId="1EB7B62E" w14:textId="77777777" w:rsidR="00E82A7D" w:rsidRDefault="00E82A7D" w:rsidP="0012571E"/>
    <w:p w14:paraId="6D9BB26C" w14:textId="74A7DB2A" w:rsidR="00E82A7D" w:rsidRPr="00E82A7D" w:rsidRDefault="00E82A7D" w:rsidP="0012571E">
      <w:pPr>
        <w:rPr>
          <w:b/>
          <w:bCs/>
        </w:rPr>
      </w:pPr>
      <w:r w:rsidRPr="00E82A7D">
        <w:rPr>
          <w:b/>
          <w:bCs/>
        </w:rPr>
        <w:t xml:space="preserve">Terminology to familiarize yourself with as they are used in this lecture: </w:t>
      </w:r>
    </w:p>
    <w:p w14:paraId="3751962C" w14:textId="7689E16A" w:rsidR="00E82A7D" w:rsidRDefault="00E82A7D" w:rsidP="0012571E">
      <w:r>
        <w:t>Prejudice</w:t>
      </w:r>
    </w:p>
    <w:p w14:paraId="48FBF117" w14:textId="69EC3221" w:rsidR="00E82A7D" w:rsidRDefault="00E82A7D" w:rsidP="0012571E">
      <w:r>
        <w:t>Outgroup</w:t>
      </w:r>
    </w:p>
    <w:p w14:paraId="76652AF8" w14:textId="3C678791" w:rsidR="00E82A7D" w:rsidRDefault="00E82A7D" w:rsidP="0012571E">
      <w:r>
        <w:t>Ingroup</w:t>
      </w:r>
    </w:p>
    <w:p w14:paraId="4B548026" w14:textId="3A0B0167" w:rsidR="00E82A7D" w:rsidRDefault="00E82A7D" w:rsidP="0012571E">
      <w:r>
        <w:t>Binary thinking</w:t>
      </w:r>
    </w:p>
    <w:p w14:paraId="5341AA3A" w14:textId="668FDF54" w:rsidR="00E82A7D" w:rsidRDefault="00E82A7D" w:rsidP="0012571E">
      <w:r>
        <w:t>Anti-Type</w:t>
      </w:r>
    </w:p>
    <w:p w14:paraId="4D7B2107" w14:textId="532AAD41" w:rsidR="00E82A7D" w:rsidRDefault="00E82A7D" w:rsidP="0012571E">
      <w:r>
        <w:t>Stereotype</w:t>
      </w:r>
    </w:p>
    <w:p w14:paraId="27457C98" w14:textId="2FC98EDD" w:rsidR="00E82A7D" w:rsidRDefault="00E82A7D" w:rsidP="0012571E"/>
    <w:p w14:paraId="627A7E3D" w14:textId="68E1B573" w:rsidR="00E82A7D" w:rsidRDefault="00E82A7D" w:rsidP="0012571E">
      <w:r>
        <w:t xml:space="preserve">Why is prejudice universal?  </w:t>
      </w:r>
    </w:p>
    <w:p w14:paraId="35FAFDCE" w14:textId="78E7996E" w:rsidR="00E82A7D" w:rsidRDefault="00E82A7D" w:rsidP="0012571E"/>
    <w:p w14:paraId="67F609BE" w14:textId="34C69C50" w:rsidR="00E82A7D" w:rsidRDefault="00E82A7D" w:rsidP="0012571E">
      <w:r>
        <w:t xml:space="preserve">How does group prejudice create belonging?  </w:t>
      </w:r>
    </w:p>
    <w:p w14:paraId="2D9223E4" w14:textId="723CC945" w:rsidR="00E82A7D" w:rsidRDefault="00E82A7D" w:rsidP="0012571E">
      <w:r>
        <w:lastRenderedPageBreak/>
        <w:t xml:space="preserve">Ultimately the decision to exterminate Europe’s Jews was made by German leaders.  Why the Germans?  </w:t>
      </w:r>
    </w:p>
    <w:p w14:paraId="21023FF3" w14:textId="6E5C05B2" w:rsidR="00E82A7D" w:rsidRDefault="00E82A7D" w:rsidP="0012571E"/>
    <w:p w14:paraId="5B537540" w14:textId="255CE66A" w:rsidR="00E82A7D" w:rsidRDefault="00E82A7D" w:rsidP="0012571E">
      <w:r w:rsidRPr="00E82A7D">
        <w:drawing>
          <wp:inline distT="0" distB="0" distL="0" distR="0" wp14:anchorId="78003A4F" wp14:editId="4926F9E2">
            <wp:extent cx="5943600" cy="3707765"/>
            <wp:effectExtent l="0" t="0" r="0" b="6985"/>
            <wp:docPr id="235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E82A7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B68D9" w14:textId="77777777" w:rsidR="009013F2" w:rsidRDefault="009013F2" w:rsidP="006F7B54">
      <w:r>
        <w:separator/>
      </w:r>
    </w:p>
  </w:endnote>
  <w:endnote w:type="continuationSeparator" w:id="0">
    <w:p w14:paraId="570C810E" w14:textId="77777777" w:rsidR="009013F2" w:rsidRDefault="009013F2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7DF77" w14:textId="77777777" w:rsidR="009013F2" w:rsidRDefault="009013F2" w:rsidP="006F7B54">
      <w:r>
        <w:separator/>
      </w:r>
    </w:p>
  </w:footnote>
  <w:footnote w:type="continuationSeparator" w:id="0">
    <w:p w14:paraId="1111ADC1" w14:textId="77777777" w:rsidR="009013F2" w:rsidRDefault="009013F2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12571E"/>
    <w:rsid w:val="00130844"/>
    <w:rsid w:val="00171465"/>
    <w:rsid w:val="001B1F7B"/>
    <w:rsid w:val="00256C38"/>
    <w:rsid w:val="00344DD7"/>
    <w:rsid w:val="00393AA5"/>
    <w:rsid w:val="003D0375"/>
    <w:rsid w:val="003D6025"/>
    <w:rsid w:val="00494C7E"/>
    <w:rsid w:val="004D7260"/>
    <w:rsid w:val="005878F6"/>
    <w:rsid w:val="006117C9"/>
    <w:rsid w:val="006344C6"/>
    <w:rsid w:val="00687694"/>
    <w:rsid w:val="006B3CB5"/>
    <w:rsid w:val="006F7B54"/>
    <w:rsid w:val="0072322B"/>
    <w:rsid w:val="007C1407"/>
    <w:rsid w:val="007D07EC"/>
    <w:rsid w:val="007E7B51"/>
    <w:rsid w:val="007F65C0"/>
    <w:rsid w:val="009013F2"/>
    <w:rsid w:val="009942D6"/>
    <w:rsid w:val="00A80BB7"/>
    <w:rsid w:val="00AE1454"/>
    <w:rsid w:val="00B122EA"/>
    <w:rsid w:val="00C818F4"/>
    <w:rsid w:val="00D007A8"/>
    <w:rsid w:val="00D430CA"/>
    <w:rsid w:val="00E82A7D"/>
    <w:rsid w:val="00F20311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4</cp:revision>
  <dcterms:created xsi:type="dcterms:W3CDTF">2021-03-08T00:46:00Z</dcterms:created>
  <dcterms:modified xsi:type="dcterms:W3CDTF">2021-03-08T01:03:00Z</dcterms:modified>
</cp:coreProperties>
</file>